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E55C42">
        <w:rPr>
          <w:sz w:val="26"/>
          <w:szCs w:val="26"/>
        </w:rPr>
        <w:t xml:space="preserve"> на ок</w:t>
      </w:r>
      <w:r w:rsidR="004C3E0C">
        <w:rPr>
          <w:sz w:val="26"/>
          <w:szCs w:val="26"/>
        </w:rPr>
        <w:t>тябрь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contextualSpacing/>
            </w:pPr>
            <w:r w:rsidRPr="00E55C42">
              <w:t>«Осенний букет учителю»</w:t>
            </w:r>
          </w:p>
          <w:p w:rsidR="00E55C42" w:rsidRPr="00E55C42" w:rsidRDefault="00E55C42" w:rsidP="0034402D">
            <w:pPr>
              <w:contextualSpacing/>
            </w:pPr>
            <w:r w:rsidRPr="00E55C42">
              <w:t>Выставка рисунков  6+</w:t>
            </w:r>
          </w:p>
          <w:p w:rsidR="00E55C42" w:rsidRPr="00E55C42" w:rsidRDefault="00E55C42" w:rsidP="0034402D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 xml:space="preserve">3 октября 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E55C42">
              <w:rPr>
                <w:rFonts w:cs="Times New Roman"/>
              </w:rPr>
              <w:t>Егорова</w:t>
            </w:r>
            <w:proofErr w:type="spellEnd"/>
            <w:r w:rsidRPr="00E55C42">
              <w:rPr>
                <w:rFonts w:cs="Times New Roman"/>
              </w:rPr>
              <w:t xml:space="preserve"> И.Н.</w:t>
            </w:r>
          </w:p>
          <w:p w:rsidR="00E55C42" w:rsidRPr="00E55C42" w:rsidRDefault="00E55C42" w:rsidP="0034402D">
            <w:pPr>
              <w:pStyle w:val="12"/>
              <w:snapToGrid w:val="0"/>
              <w:rPr>
                <w:rFonts w:cs="Times New Roman"/>
              </w:rPr>
            </w:pPr>
            <w:r w:rsidRPr="00E55C42">
              <w:rPr>
                <w:rFonts w:cs="Times New Roman"/>
                <w:color w:val="333333"/>
                <w:lang w:val="ru-RU"/>
              </w:rPr>
              <w:t>б</w:t>
            </w:r>
            <w:r w:rsidRPr="00E55C42">
              <w:rPr>
                <w:rFonts w:cs="Times New Roman"/>
                <w:color w:val="333333"/>
                <w:lang w:val="ru-RU"/>
              </w:rPr>
              <w:t>иблиотекарь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rPr>
                <w:i/>
              </w:rPr>
            </w:pPr>
            <w:r w:rsidRPr="00E55C42">
              <w:t>«Осенний букет учителю» Мастер-класс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3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14-00</w:t>
            </w:r>
          </w:p>
          <w:p w:rsidR="00E55C42" w:rsidRPr="00E55C42" w:rsidRDefault="00E55C42" w:rsidP="0034402D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Ткаченко Г.А., менеджер по культурно-массовому досугу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t>«Золотая осень» спортивный турнир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 xml:space="preserve">3 октября 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Стадион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Колобродов</w:t>
            </w:r>
            <w:proofErr w:type="spellEnd"/>
            <w:r w:rsidRPr="00E55C42">
              <w:t xml:space="preserve"> А.В.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t>«Еще не осень? Еще не осень!» Вечер отдыха  18+</w:t>
            </w:r>
          </w:p>
          <w:p w:rsidR="00E55C42" w:rsidRPr="00E55C42" w:rsidRDefault="00E55C42" w:rsidP="0034402D">
            <w:pPr>
              <w:pStyle w:val="a4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4 октября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Апанасова</w:t>
            </w:r>
            <w:proofErr w:type="spellEnd"/>
            <w:r w:rsidRPr="00E55C42">
              <w:t xml:space="preserve"> Н.П., методист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t>«Для классных учителей» Видеоряд ко Дню учителя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5 октября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Ткаченко Г.А., менеджер по культурно-массовому досугу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contextualSpacing/>
            </w:pPr>
            <w:r w:rsidRPr="00E55C42">
              <w:t>«Невероятное в очевидном»</w:t>
            </w:r>
          </w:p>
          <w:p w:rsidR="00E55C42" w:rsidRPr="00E55C42" w:rsidRDefault="00E55C42" w:rsidP="0034402D">
            <w:pPr>
              <w:contextualSpacing/>
            </w:pPr>
            <w:r w:rsidRPr="00E55C42">
              <w:t>Акция чтения вслух к Году команды знаний. /6+</w:t>
            </w:r>
          </w:p>
          <w:p w:rsidR="00E55C42" w:rsidRPr="00E55C42" w:rsidRDefault="00E55C42" w:rsidP="0034402D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>10 октября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Клименко</w:t>
            </w:r>
            <w:proofErr w:type="spellEnd"/>
            <w:r w:rsidRPr="00E55C42">
              <w:t xml:space="preserve"> С.В.</w:t>
            </w:r>
          </w:p>
          <w:p w:rsidR="00E55C42" w:rsidRPr="00E55C42" w:rsidRDefault="00E55C42" w:rsidP="0034402D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proofErr w:type="gramStart"/>
            <w:r w:rsidRPr="00E55C42">
              <w:rPr>
                <w:rFonts w:cs="Times New Roman"/>
                <w:lang w:val="ru-RU"/>
              </w:rPr>
              <w:t>з</w:t>
            </w:r>
            <w:r w:rsidRPr="00E55C42">
              <w:rPr>
                <w:rFonts w:cs="Times New Roman"/>
              </w:rPr>
              <w:t>аведующий</w:t>
            </w:r>
            <w:proofErr w:type="spellEnd"/>
            <w:r w:rsidRPr="00E55C42">
              <w:rPr>
                <w:rFonts w:cs="Times New Roman"/>
              </w:rPr>
              <w:t xml:space="preserve"> </w:t>
            </w:r>
            <w:proofErr w:type="spellStart"/>
            <w:r w:rsidRPr="00E55C42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rPr>
                <w:color w:val="000000"/>
                <w:shd w:val="clear" w:color="auto" w:fill="FFFFFF"/>
              </w:rPr>
              <w:t xml:space="preserve"> «Осенний калейдоскоп» Игровая программа для детей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11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Ткаченко Г.А., менеджер по культурно-массовому досугу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t xml:space="preserve">«Детский кинозал» </w:t>
            </w:r>
            <w:proofErr w:type="spellStart"/>
            <w:r w:rsidRPr="00E55C42">
              <w:t>Кинопоказ</w:t>
            </w:r>
            <w:proofErr w:type="spellEnd"/>
            <w:r w:rsidRPr="00E55C42"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13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Максимова Н.А. специалист по жанрам творчества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contextualSpacing/>
            </w:pPr>
            <w:r w:rsidRPr="00E55C42">
              <w:t xml:space="preserve">« В добрый путь по страницам книг В. Крапивина»  </w:t>
            </w:r>
          </w:p>
          <w:p w:rsidR="00E55C42" w:rsidRPr="00E55C42" w:rsidRDefault="00E55C42" w:rsidP="0034402D">
            <w:pPr>
              <w:contextualSpacing/>
            </w:pPr>
            <w:r w:rsidRPr="00E55C42">
              <w:t>Выставка в опросах и ответах.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>14 октября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Клименко</w:t>
            </w:r>
            <w:proofErr w:type="spellEnd"/>
            <w:r w:rsidRPr="00E55C42">
              <w:t xml:space="preserve"> С.В.</w:t>
            </w:r>
          </w:p>
          <w:p w:rsidR="00E55C42" w:rsidRPr="00E55C42" w:rsidRDefault="00E55C42" w:rsidP="0034402D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proofErr w:type="gramStart"/>
            <w:r w:rsidRPr="00E55C42">
              <w:rPr>
                <w:rFonts w:cs="Times New Roman"/>
                <w:lang w:val="ru-RU"/>
              </w:rPr>
              <w:t>з</w:t>
            </w:r>
            <w:r w:rsidRPr="00E55C42">
              <w:rPr>
                <w:rFonts w:cs="Times New Roman"/>
              </w:rPr>
              <w:t>аведующий</w:t>
            </w:r>
            <w:proofErr w:type="spellEnd"/>
            <w:r w:rsidRPr="00E55C42">
              <w:rPr>
                <w:rFonts w:cs="Times New Roman"/>
              </w:rPr>
              <w:t xml:space="preserve"> </w:t>
            </w:r>
            <w:proofErr w:type="spellStart"/>
            <w:r w:rsidRPr="00E55C42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rPr>
                <w:color w:val="000000"/>
                <w:shd w:val="clear" w:color="auto" w:fill="FFFFFF"/>
              </w:rPr>
              <w:t xml:space="preserve"> «Подарки осени» Выставка детских рисунков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18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Максимова Н.А. специалист по жанрам творчества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rPr>
                <w:rStyle w:val="aa"/>
                <w:i w:val="0"/>
              </w:rPr>
            </w:pPr>
            <w:r w:rsidRPr="00E55C42">
              <w:rPr>
                <w:rStyle w:val="aa"/>
                <w:i w:val="0"/>
              </w:rPr>
              <w:t>«Светит печка русская» Фольклорный праздник 6+</w:t>
            </w:r>
          </w:p>
          <w:p w:rsidR="00E55C42" w:rsidRPr="00E55C42" w:rsidRDefault="00E55C42" w:rsidP="0034402D">
            <w:pPr>
              <w:pStyle w:val="a4"/>
              <w:rPr>
                <w:rStyle w:val="aa"/>
                <w:i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19 октября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Апанасова</w:t>
            </w:r>
            <w:proofErr w:type="spellEnd"/>
            <w:r w:rsidRPr="00E55C42">
              <w:t xml:space="preserve"> Н.П., методист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contextualSpacing/>
              <w:rPr>
                <w:iCs/>
              </w:rPr>
            </w:pPr>
            <w:r w:rsidRPr="00E55C42">
              <w:rPr>
                <w:iCs/>
              </w:rPr>
              <w:lastRenderedPageBreak/>
              <w:t>«Причуды природы».</w:t>
            </w:r>
          </w:p>
          <w:p w:rsidR="00E55C42" w:rsidRPr="00E55C42" w:rsidRDefault="00E55C42" w:rsidP="0034402D">
            <w:pPr>
              <w:contextualSpacing/>
              <w:rPr>
                <w:iCs/>
              </w:rPr>
            </w:pPr>
            <w:r w:rsidRPr="00E55C42">
              <w:rPr>
                <w:iCs/>
              </w:rPr>
              <w:t>Выставка поделок из природных материалов /6+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20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Клименко</w:t>
            </w:r>
            <w:proofErr w:type="spellEnd"/>
            <w:r w:rsidRPr="00E55C42">
              <w:t xml:space="preserve"> С.В.</w:t>
            </w:r>
          </w:p>
          <w:p w:rsidR="00E55C42" w:rsidRPr="00E55C42" w:rsidRDefault="00E55C42" w:rsidP="0034402D">
            <w:pPr>
              <w:pStyle w:val="a4"/>
            </w:pPr>
            <w:proofErr w:type="gramStart"/>
            <w:r w:rsidRPr="00E55C42">
              <w:t>з</w:t>
            </w:r>
            <w:r w:rsidRPr="00E55C42">
              <w:t>аведующий библиотеки</w:t>
            </w:r>
            <w:proofErr w:type="gramEnd"/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rPr>
                <w:rStyle w:val="aa"/>
                <w:i w:val="0"/>
              </w:rPr>
            </w:pPr>
            <w:r w:rsidRPr="00E55C42">
              <w:rPr>
                <w:rStyle w:val="aa"/>
                <w:i w:val="0"/>
              </w:rPr>
              <w:t xml:space="preserve">«Диско-Осень» </w:t>
            </w:r>
          </w:p>
          <w:p w:rsidR="00E55C42" w:rsidRPr="00E55C42" w:rsidRDefault="00E55C42" w:rsidP="0034402D">
            <w:pPr>
              <w:pStyle w:val="a4"/>
              <w:rPr>
                <w:rStyle w:val="aa"/>
                <w:i w:val="0"/>
              </w:rPr>
            </w:pPr>
            <w:r w:rsidRPr="00E55C42">
              <w:rPr>
                <w:rStyle w:val="aa"/>
                <w:i w:val="0"/>
              </w:rPr>
              <w:t>Вечер отдыха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21 октября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  <w:rPr>
                <w:color w:val="333333"/>
              </w:rPr>
            </w:pPr>
            <w:r w:rsidRPr="00E55C42">
              <w:rPr>
                <w:color w:val="333333"/>
              </w:rPr>
              <w:t>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Максимова Н.А. специалист по жанрам творчества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rPr>
                <w:color w:val="000000"/>
                <w:shd w:val="clear" w:color="auto" w:fill="FFFFFF"/>
              </w:rPr>
              <w:t xml:space="preserve"> </w:t>
            </w:r>
            <w:r w:rsidRPr="00E55C42">
              <w:t>«Веселая мозаика» – игровая программа для детей 0+</w:t>
            </w:r>
          </w:p>
          <w:p w:rsidR="00E55C42" w:rsidRPr="00E55C42" w:rsidRDefault="00E55C42" w:rsidP="0034402D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25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13-00</w:t>
            </w:r>
          </w:p>
          <w:p w:rsidR="00E55C42" w:rsidRPr="00E55C42" w:rsidRDefault="00E55C42" w:rsidP="0034402D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Апанасова</w:t>
            </w:r>
            <w:proofErr w:type="spellEnd"/>
            <w:r w:rsidRPr="00E55C42">
              <w:t xml:space="preserve"> Н.П., методист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r w:rsidRPr="00E55C42">
              <w:rPr>
                <w:color w:val="000000"/>
              </w:rPr>
              <w:t>«Это наша с тобою страна – это наша с тобой биография»</w:t>
            </w:r>
            <w:r w:rsidRPr="00E55C42">
              <w:t xml:space="preserve"> </w:t>
            </w:r>
          </w:p>
          <w:p w:rsidR="00E55C42" w:rsidRPr="00E55C42" w:rsidRDefault="00E55C42" w:rsidP="0034402D">
            <w:r w:rsidRPr="00E55C42">
              <w:t>Вечер воспоминаний  ветеранов комсомола в краеведч</w:t>
            </w:r>
            <w:r>
              <w:t>еском клубе «</w:t>
            </w:r>
            <w:proofErr w:type="spellStart"/>
            <w:r>
              <w:t>Пустомержский</w:t>
            </w:r>
            <w:proofErr w:type="spellEnd"/>
            <w:r>
              <w:t xml:space="preserve"> край – земля моя родная</w:t>
            </w:r>
            <w:r w:rsidRPr="00E55C42">
              <w:t xml:space="preserve">»  </w:t>
            </w:r>
            <w: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 xml:space="preserve">25 октября 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Клименко</w:t>
            </w:r>
            <w:proofErr w:type="spellEnd"/>
            <w:r w:rsidRPr="00E55C42">
              <w:t xml:space="preserve"> С.В.</w:t>
            </w:r>
          </w:p>
          <w:p w:rsidR="00E55C42" w:rsidRPr="00E55C42" w:rsidRDefault="00E55C42" w:rsidP="0034402D">
            <w:pPr>
              <w:pStyle w:val="12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C42">
              <w:rPr>
                <w:rFonts w:cs="Times New Roman"/>
                <w:lang w:val="ru-RU"/>
              </w:rPr>
              <w:t>з</w:t>
            </w:r>
            <w:r w:rsidRPr="00E55C42">
              <w:rPr>
                <w:rFonts w:cs="Times New Roman"/>
              </w:rPr>
              <w:t>аведующий</w:t>
            </w:r>
            <w:proofErr w:type="spellEnd"/>
            <w:r w:rsidRPr="00E55C42">
              <w:rPr>
                <w:rFonts w:cs="Times New Roman"/>
              </w:rPr>
              <w:t xml:space="preserve"> </w:t>
            </w:r>
            <w:proofErr w:type="spellStart"/>
            <w:r w:rsidRPr="00E55C42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contextualSpacing/>
              <w:rPr>
                <w:iCs/>
              </w:rPr>
            </w:pPr>
            <w:r w:rsidRPr="00E55C42">
              <w:rPr>
                <w:iCs/>
              </w:rPr>
              <w:t>«Забвению не подлежат»</w:t>
            </w:r>
          </w:p>
          <w:p w:rsidR="00E55C42" w:rsidRPr="00E55C42" w:rsidRDefault="00E55C42" w:rsidP="0034402D">
            <w:pPr>
              <w:contextualSpacing/>
              <w:rPr>
                <w:iCs/>
              </w:rPr>
            </w:pPr>
            <w:r w:rsidRPr="00E55C42">
              <w:rPr>
                <w:iCs/>
              </w:rPr>
              <w:t>Исторический час ко Дню памяти жертв политических репрессий.</w:t>
            </w:r>
            <w:r>
              <w:rPr>
                <w:iCs/>
              </w:rPr>
              <w:t xml:space="preserve"> 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 xml:space="preserve">28 октября </w:t>
            </w:r>
          </w:p>
          <w:p w:rsidR="00E55C42" w:rsidRPr="00E55C42" w:rsidRDefault="00E55C42" w:rsidP="0034402D">
            <w:pPr>
              <w:pStyle w:val="a9"/>
              <w:snapToGrid w:val="0"/>
              <w:jc w:val="center"/>
            </w:pPr>
            <w:r w:rsidRPr="00E55C4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proofErr w:type="spellStart"/>
            <w:r w:rsidRPr="00E55C42">
              <w:t>Клименко</w:t>
            </w:r>
            <w:proofErr w:type="spellEnd"/>
            <w:r w:rsidRPr="00E55C42">
              <w:t xml:space="preserve"> С.В.</w:t>
            </w:r>
          </w:p>
          <w:p w:rsidR="00E55C42" w:rsidRPr="00E55C42" w:rsidRDefault="00E55C42" w:rsidP="0034402D">
            <w:pPr>
              <w:pStyle w:val="12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C42">
              <w:rPr>
                <w:rFonts w:cs="Times New Roman"/>
                <w:lang w:val="ru-RU"/>
              </w:rPr>
              <w:t>з</w:t>
            </w:r>
            <w:r w:rsidRPr="00E55C42">
              <w:rPr>
                <w:rFonts w:cs="Times New Roman"/>
              </w:rPr>
              <w:t>аведующий</w:t>
            </w:r>
            <w:proofErr w:type="spellEnd"/>
            <w:r w:rsidRPr="00E55C42">
              <w:rPr>
                <w:rFonts w:cs="Times New Roman"/>
              </w:rPr>
              <w:t xml:space="preserve"> </w:t>
            </w:r>
            <w:proofErr w:type="spellStart"/>
            <w:r w:rsidRPr="00E55C42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r w:rsidRPr="00E55C42">
              <w:t xml:space="preserve">«Книжная полка наставника» </w:t>
            </w:r>
          </w:p>
          <w:p w:rsidR="00E55C42" w:rsidRPr="00E55C42" w:rsidRDefault="00E55C42" w:rsidP="0034402D">
            <w:proofErr w:type="spellStart"/>
            <w:r w:rsidRPr="00E55C42">
              <w:t>Вып</w:t>
            </w:r>
            <w:proofErr w:type="spellEnd"/>
            <w:r w:rsidRPr="00E55C42">
              <w:t xml:space="preserve">. № 10  Информационный стенд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28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E55C42">
              <w:rPr>
                <w:rFonts w:cs="Times New Roman"/>
              </w:rPr>
              <w:t>Егорова</w:t>
            </w:r>
            <w:proofErr w:type="spellEnd"/>
            <w:r w:rsidRPr="00E55C42">
              <w:rPr>
                <w:rFonts w:cs="Times New Roman"/>
              </w:rPr>
              <w:t xml:space="preserve"> И.Н.</w:t>
            </w:r>
          </w:p>
          <w:p w:rsidR="00E55C42" w:rsidRPr="00E55C42" w:rsidRDefault="00E55C42" w:rsidP="0034402D">
            <w:pPr>
              <w:pStyle w:val="a4"/>
            </w:pPr>
            <w:r w:rsidRPr="00E55C42">
              <w:rPr>
                <w:color w:val="333333"/>
              </w:rPr>
              <w:t>б</w:t>
            </w:r>
            <w:r w:rsidRPr="00E55C42">
              <w:rPr>
                <w:color w:val="333333"/>
              </w:rPr>
              <w:t>иблиотекарь</w:t>
            </w:r>
          </w:p>
        </w:tc>
      </w:tr>
      <w:tr w:rsidR="00E55C42" w:rsidRPr="00E55C42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</w:pPr>
            <w:r w:rsidRPr="00E55C42">
              <w:t xml:space="preserve"> «Будет страшно интересно!» Детская дискотека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31 октября</w:t>
            </w:r>
          </w:p>
          <w:p w:rsidR="00E55C42" w:rsidRPr="00E55C42" w:rsidRDefault="00E55C42" w:rsidP="0034402D">
            <w:pPr>
              <w:pStyle w:val="a4"/>
              <w:jc w:val="center"/>
            </w:pPr>
            <w:r w:rsidRPr="00E55C42">
              <w:t>15-00</w:t>
            </w:r>
          </w:p>
          <w:p w:rsidR="00E55C42" w:rsidRPr="00E55C42" w:rsidRDefault="00E55C42" w:rsidP="0034402D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42" w:rsidRPr="00E55C42" w:rsidRDefault="00E55C42" w:rsidP="0034402D">
            <w:pPr>
              <w:pStyle w:val="a4"/>
              <w:jc w:val="center"/>
            </w:pPr>
            <w:r w:rsidRPr="00E55C4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2" w:rsidRPr="00E55C42" w:rsidRDefault="00E55C42" w:rsidP="0034402D">
            <w:pPr>
              <w:pStyle w:val="a4"/>
            </w:pPr>
            <w:r w:rsidRPr="00E55C42">
              <w:t>Ткаченко Г.А., менеджер по культурно-массовому досугу</w:t>
            </w:r>
          </w:p>
        </w:tc>
      </w:tr>
    </w:tbl>
    <w:p w:rsidR="00B71ACD" w:rsidRPr="00E55C42" w:rsidRDefault="00B71ACD" w:rsidP="00D429B6"/>
    <w:p w:rsidR="00662B92" w:rsidRPr="00E55C42" w:rsidRDefault="00662B92" w:rsidP="00D429B6"/>
    <w:p w:rsidR="00662B92" w:rsidRPr="00E55C42" w:rsidRDefault="00662B92" w:rsidP="00D429B6"/>
    <w:p w:rsidR="00FA6356" w:rsidRPr="00E55C42" w:rsidRDefault="00FA6356" w:rsidP="00D429B6"/>
    <w:sectPr w:rsidR="00FA6356" w:rsidRPr="00E55C42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C2E33"/>
    <w:rsid w:val="000D22ED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7BE3"/>
    <w:rsid w:val="00431A10"/>
    <w:rsid w:val="004574BD"/>
    <w:rsid w:val="0048126C"/>
    <w:rsid w:val="00485EF8"/>
    <w:rsid w:val="004B2868"/>
    <w:rsid w:val="004C3E0C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2022-01-18T09:42:00Z</cp:lastPrinted>
  <dcterms:created xsi:type="dcterms:W3CDTF">2019-09-30T07:40:00Z</dcterms:created>
  <dcterms:modified xsi:type="dcterms:W3CDTF">2023-09-28T13:28:00Z</dcterms:modified>
</cp:coreProperties>
</file>